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1DA3" w14:textId="77777777" w:rsidR="00112D4B" w:rsidRDefault="00112D4B" w:rsidP="00112D4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9B0669" wp14:editId="5851CC00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3543300" cy="962025"/>
            <wp:effectExtent l="0" t="0" r="1270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f-Brand-Normal_600w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EBC7F" w14:textId="77777777" w:rsidR="00112D4B" w:rsidRDefault="00112D4B" w:rsidP="00112D4B">
      <w:pPr>
        <w:jc w:val="both"/>
      </w:pPr>
    </w:p>
    <w:p w14:paraId="15B23C84" w14:textId="77777777" w:rsidR="00112D4B" w:rsidRDefault="00112D4B" w:rsidP="00112D4B">
      <w:pPr>
        <w:jc w:val="center"/>
      </w:pPr>
    </w:p>
    <w:p w14:paraId="71C84866" w14:textId="77777777" w:rsidR="00112D4B" w:rsidRDefault="00112D4B" w:rsidP="00112D4B">
      <w:pPr>
        <w:jc w:val="center"/>
      </w:pPr>
    </w:p>
    <w:p w14:paraId="2B8E76F4" w14:textId="77777777" w:rsidR="00112D4B" w:rsidRDefault="00112D4B" w:rsidP="00112D4B">
      <w:pPr>
        <w:jc w:val="center"/>
      </w:pPr>
    </w:p>
    <w:p w14:paraId="137638E6" w14:textId="77777777" w:rsidR="00112D4B" w:rsidRDefault="00112D4B" w:rsidP="00112D4B">
      <w:pPr>
        <w:jc w:val="center"/>
      </w:pPr>
    </w:p>
    <w:p w14:paraId="39718342" w14:textId="77777777" w:rsidR="00112D4B" w:rsidRDefault="00112D4B" w:rsidP="00112D4B">
      <w:pPr>
        <w:rPr>
          <w:b/>
          <w:sz w:val="28"/>
          <w:szCs w:val="28"/>
        </w:rPr>
      </w:pPr>
    </w:p>
    <w:p w14:paraId="52C53B30" w14:textId="77777777" w:rsidR="00112D4B" w:rsidRPr="00894152" w:rsidRDefault="00112D4B" w:rsidP="00112D4B">
      <w:pPr>
        <w:jc w:val="center"/>
        <w:rPr>
          <w:b/>
          <w:sz w:val="28"/>
          <w:szCs w:val="28"/>
          <w:lang w:val="pt-BR"/>
        </w:rPr>
      </w:pPr>
      <w:r w:rsidRPr="00894152">
        <w:rPr>
          <w:b/>
          <w:sz w:val="28"/>
          <w:szCs w:val="28"/>
          <w:lang w:val="pt-BR"/>
        </w:rPr>
        <w:t>Curso:  Ensino Fundamental e Médio na Perspectiva Reformada</w:t>
      </w:r>
    </w:p>
    <w:p w14:paraId="737C93D3" w14:textId="77777777" w:rsidR="00112D4B" w:rsidRPr="00F723FC" w:rsidRDefault="00112D4B" w:rsidP="00112D4B">
      <w:pPr>
        <w:jc w:val="center"/>
        <w:rPr>
          <w:i/>
          <w:lang w:val="pt-BR"/>
        </w:rPr>
      </w:pPr>
      <w:r w:rsidRPr="00F723FC">
        <w:rPr>
          <w:i/>
          <w:lang w:val="pt-BR"/>
        </w:rPr>
        <w:t xml:space="preserve">Prof.: Rachel van de </w:t>
      </w:r>
      <w:proofErr w:type="spellStart"/>
      <w:r w:rsidRPr="00F723FC">
        <w:rPr>
          <w:i/>
          <w:lang w:val="pt-BR"/>
        </w:rPr>
        <w:t>Burgt</w:t>
      </w:r>
      <w:proofErr w:type="spellEnd"/>
    </w:p>
    <w:p w14:paraId="0D3FFB5E" w14:textId="77777777" w:rsidR="00112D4B" w:rsidRPr="00F723FC" w:rsidRDefault="00112D4B" w:rsidP="00112D4B">
      <w:pPr>
        <w:jc w:val="both"/>
        <w:rPr>
          <w:lang w:val="pt-BR"/>
        </w:rPr>
      </w:pPr>
    </w:p>
    <w:p w14:paraId="6FE10BE8" w14:textId="343A75AB" w:rsidR="00112D4B" w:rsidRDefault="00112D4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ALUNO: Raphael Rocha Quintão</w:t>
      </w:r>
    </w:p>
    <w:p w14:paraId="41C0F6D7" w14:textId="529A6CDC" w:rsidR="00112D4B" w:rsidRDefault="00112D4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CURSO: Bacharelato em Estudos Bíblicos</w:t>
      </w:r>
    </w:p>
    <w:p w14:paraId="4200D936" w14:textId="77777777" w:rsidR="00112D4B" w:rsidRDefault="00112D4B">
      <w:pPr>
        <w:rPr>
          <w:rFonts w:ascii="Arial" w:hAnsi="Arial" w:cs="Arial"/>
          <w:lang w:val="pt-BR"/>
        </w:rPr>
      </w:pPr>
    </w:p>
    <w:p w14:paraId="34604A77" w14:textId="7DE5B476" w:rsidR="00112D4B" w:rsidRDefault="00112D4B">
      <w:pPr>
        <w:rPr>
          <w:rFonts w:ascii="Arial" w:hAnsi="Arial" w:cs="Arial"/>
          <w:lang w:val="pt-BR"/>
        </w:rPr>
      </w:pPr>
      <w:r w:rsidRPr="00112D4B">
        <w:rPr>
          <w:rFonts w:ascii="Arial" w:hAnsi="Arial" w:cs="Arial"/>
          <w:lang w:val="pt-BR"/>
        </w:rPr>
        <w:t>Tarefa da Unidade II</w:t>
      </w:r>
      <w:r w:rsidR="00916E66">
        <w:rPr>
          <w:rFonts w:ascii="Arial" w:hAnsi="Arial" w:cs="Arial"/>
          <w:lang w:val="pt-BR"/>
        </w:rPr>
        <w:t>I</w:t>
      </w:r>
      <w:r w:rsidRPr="00112D4B">
        <w:rPr>
          <w:rFonts w:ascii="Arial" w:hAnsi="Arial" w:cs="Arial"/>
          <w:lang w:val="pt-BR"/>
        </w:rPr>
        <w:t xml:space="preserve"> aula </w:t>
      </w:r>
      <w:r w:rsidR="00627672">
        <w:rPr>
          <w:rFonts w:ascii="Arial" w:hAnsi="Arial" w:cs="Arial"/>
          <w:lang w:val="pt-BR"/>
        </w:rPr>
        <w:t>4</w:t>
      </w:r>
      <w:r>
        <w:rPr>
          <w:rFonts w:ascii="Arial" w:hAnsi="Arial" w:cs="Arial"/>
          <w:lang w:val="pt-BR"/>
        </w:rPr>
        <w:t>:</w:t>
      </w:r>
    </w:p>
    <w:p w14:paraId="3A92CFD6" w14:textId="77777777" w:rsidR="00F723FC" w:rsidRDefault="00F723FC" w:rsidP="00F723FC">
      <w:pPr>
        <w:rPr>
          <w:rFonts w:ascii="Arial" w:eastAsia="Times New Roman" w:hAnsi="Arial" w:cs="Arial"/>
          <w:sz w:val="30"/>
          <w:szCs w:val="30"/>
          <w:lang w:val="pt-BR" w:eastAsia="pt-BR"/>
        </w:rPr>
      </w:pPr>
    </w:p>
    <w:p w14:paraId="2190A624" w14:textId="4D11E094" w:rsidR="00627672" w:rsidRDefault="00627672" w:rsidP="0062767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pt-BR" w:eastAsia="pt-BR"/>
        </w:rPr>
      </w:pPr>
      <w:r w:rsidRPr="00627672">
        <w:rPr>
          <w:rFonts w:ascii="Arial" w:eastAsia="Times New Roman" w:hAnsi="Arial" w:cs="Arial"/>
          <w:lang w:val="pt-BR" w:eastAsia="pt-BR"/>
        </w:rPr>
        <w:t>O PNE é o Plano Nacional de Educação, decenal, aprovado por qual lei?</w:t>
      </w:r>
    </w:p>
    <w:p w14:paraId="41E17684" w14:textId="24F0F8AF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t-BR" w:eastAsia="pt-BR"/>
        </w:rPr>
      </w:pPr>
      <w:r w:rsidRPr="00627672">
        <w:rPr>
          <w:rFonts w:ascii="Arial" w:eastAsia="Times New Roman" w:hAnsi="Arial" w:cs="Arial"/>
          <w:lang w:val="pt-BR" w:eastAsia="pt-BR"/>
        </w:rPr>
        <w:t>Segundo a aula, p.2. é a lei</w:t>
      </w:r>
      <w:r w:rsidRPr="00627672">
        <w:rPr>
          <w:rFonts w:ascii="Arial" w:hAnsi="Arial" w:cs="Arial"/>
          <w:lang w:val="pt-BR"/>
        </w:rPr>
        <w:t xml:space="preserve"> 13.005/2014</w:t>
      </w:r>
    </w:p>
    <w:p w14:paraId="4542807B" w14:textId="4B810BDE" w:rsidR="00627672" w:rsidRDefault="00627672" w:rsidP="0062767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pt-BR" w:eastAsia="pt-BR"/>
        </w:rPr>
      </w:pPr>
      <w:r w:rsidRPr="00627672">
        <w:rPr>
          <w:rFonts w:ascii="Arial" w:eastAsia="Times New Roman" w:hAnsi="Arial" w:cs="Arial"/>
          <w:lang w:val="pt-BR" w:eastAsia="pt-BR"/>
        </w:rPr>
        <w:t>Até quando o PNE estará em vigor?</w:t>
      </w:r>
    </w:p>
    <w:p w14:paraId="30B129A1" w14:textId="6F5D26D0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Ele vigora nos 10 anos subsequentes, logo, até 2024.</w:t>
      </w:r>
    </w:p>
    <w:p w14:paraId="2347BA83" w14:textId="63A6DB31" w:rsidR="00627672" w:rsidRDefault="00627672" w:rsidP="0062767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pt-BR" w:eastAsia="pt-BR"/>
        </w:rPr>
      </w:pPr>
      <w:r w:rsidRPr="00627672">
        <w:rPr>
          <w:rFonts w:ascii="Arial" w:eastAsia="Times New Roman" w:hAnsi="Arial" w:cs="Arial"/>
          <w:lang w:val="pt-BR" w:eastAsia="pt-BR"/>
        </w:rPr>
        <w:t xml:space="preserve">Quais são as </w:t>
      </w:r>
      <w:r w:rsidRPr="00627672">
        <w:rPr>
          <w:rFonts w:ascii="Arial" w:eastAsia="Times New Roman" w:hAnsi="Arial" w:cs="Arial"/>
          <w:b/>
          <w:bCs/>
          <w:lang w:val="pt-BR" w:eastAsia="pt-BR"/>
        </w:rPr>
        <w:t>diretrizes expressas na Lei do PNE</w:t>
      </w:r>
      <w:r w:rsidRPr="00627672">
        <w:rPr>
          <w:rFonts w:ascii="Arial" w:eastAsia="Times New Roman" w:hAnsi="Arial" w:cs="Arial"/>
          <w:lang w:val="pt-BR" w:eastAsia="pt-BR"/>
        </w:rPr>
        <w:t xml:space="preserve"> com base no diagnóstico da educação nacional, nas indicações derivadas da avaliação do PNE 2001-2010?</w:t>
      </w:r>
    </w:p>
    <w:p w14:paraId="39BD8E64" w14:textId="77777777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t-BR"/>
        </w:rPr>
      </w:pPr>
      <w:r w:rsidRPr="00627672">
        <w:rPr>
          <w:rFonts w:ascii="Arial" w:eastAsia="Times New Roman" w:hAnsi="Arial" w:cs="Arial"/>
          <w:lang w:val="pt-BR" w:eastAsia="pt-BR"/>
        </w:rPr>
        <w:t xml:space="preserve">Segundo a aula, p.5: </w:t>
      </w:r>
      <w:r w:rsidRPr="00627672">
        <w:rPr>
          <w:rFonts w:ascii="Arial" w:eastAsia="Times New Roman" w:hAnsi="Arial" w:cs="Arial"/>
          <w:i/>
          <w:iCs/>
          <w:lang w:val="pt-BR" w:eastAsia="pt-BR"/>
        </w:rPr>
        <w:t>“</w:t>
      </w:r>
      <w:r w:rsidRPr="00627672">
        <w:rPr>
          <w:rFonts w:ascii="Arial" w:hAnsi="Arial" w:cs="Arial"/>
          <w:i/>
          <w:iCs/>
          <w:lang w:val="pt-BR"/>
        </w:rPr>
        <w:t xml:space="preserve">Para avançar neste campo, durante o processo de elaboração ou adequação e efetivação dos planos </w:t>
      </w:r>
      <w:proofErr w:type="spellStart"/>
      <w:r w:rsidRPr="00627672">
        <w:rPr>
          <w:rFonts w:ascii="Arial" w:hAnsi="Arial" w:cs="Arial"/>
          <w:i/>
          <w:iCs/>
          <w:lang w:val="pt-BR"/>
        </w:rPr>
        <w:t>deeducação</w:t>
      </w:r>
      <w:proofErr w:type="spellEnd"/>
      <w:r w:rsidRPr="00627672">
        <w:rPr>
          <w:rFonts w:ascii="Arial" w:hAnsi="Arial" w:cs="Arial"/>
          <w:i/>
          <w:iCs/>
          <w:lang w:val="pt-BR"/>
        </w:rPr>
        <w:t>, é importante observar que:</w:t>
      </w:r>
    </w:p>
    <w:p w14:paraId="4F901FF0" w14:textId="77777777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t-BR"/>
        </w:rPr>
      </w:pPr>
      <w:r w:rsidRPr="00627672">
        <w:rPr>
          <w:rFonts w:ascii="Arial" w:hAnsi="Arial" w:cs="Arial"/>
          <w:i/>
          <w:iCs/>
          <w:lang w:val="pt-BR"/>
        </w:rPr>
        <w:t xml:space="preserve">a) as diretrizes expressas no novo PNE devem ser referenciais para a elaboração das metas e estratégias, </w:t>
      </w:r>
      <w:proofErr w:type="spellStart"/>
      <w:r w:rsidRPr="00627672">
        <w:rPr>
          <w:rFonts w:ascii="Arial" w:hAnsi="Arial" w:cs="Arial"/>
          <w:i/>
          <w:iCs/>
          <w:lang w:val="pt-BR"/>
        </w:rPr>
        <w:t>porrepresentarem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consensos historicamente construídos;</w:t>
      </w:r>
    </w:p>
    <w:p w14:paraId="3DE05F6D" w14:textId="77777777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t-BR"/>
        </w:rPr>
      </w:pPr>
      <w:r w:rsidRPr="00627672">
        <w:rPr>
          <w:rFonts w:ascii="Arial" w:hAnsi="Arial" w:cs="Arial"/>
          <w:i/>
          <w:iCs/>
          <w:lang w:val="pt-BR"/>
        </w:rPr>
        <w:t xml:space="preserve">b) os planos de educação devem sempre ter foco no território, espaço no qual os poderes públicos </w:t>
      </w:r>
      <w:proofErr w:type="spellStart"/>
      <w:r w:rsidRPr="00627672">
        <w:rPr>
          <w:rFonts w:ascii="Arial" w:hAnsi="Arial" w:cs="Arial"/>
          <w:i/>
          <w:iCs/>
          <w:lang w:val="pt-BR"/>
        </w:rPr>
        <w:t>dasdiferentes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esferas de governo devem se articular para a garantia do direito do cidadão, tendo por eixo </w:t>
      </w:r>
      <w:proofErr w:type="spellStart"/>
      <w:r w:rsidRPr="00627672">
        <w:rPr>
          <w:rFonts w:ascii="Arial" w:hAnsi="Arial" w:cs="Arial"/>
          <w:i/>
          <w:iCs/>
          <w:lang w:val="pt-BR"/>
        </w:rPr>
        <w:t>umpadrão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de qualidade socialmente referenciado;</w:t>
      </w:r>
    </w:p>
    <w:p w14:paraId="66865E47" w14:textId="77777777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t-BR"/>
        </w:rPr>
      </w:pPr>
      <w:r w:rsidRPr="00627672">
        <w:rPr>
          <w:rFonts w:ascii="Arial" w:hAnsi="Arial" w:cs="Arial"/>
          <w:i/>
          <w:iCs/>
          <w:lang w:val="pt-BR"/>
        </w:rPr>
        <w:t xml:space="preserve">c) os planos de educação nacional, estaduais, distrital e municipais devem se articular de modo orgânico </w:t>
      </w:r>
      <w:proofErr w:type="spellStart"/>
      <w:r w:rsidRPr="00627672">
        <w:rPr>
          <w:rFonts w:ascii="Arial" w:hAnsi="Arial" w:cs="Arial"/>
          <w:i/>
          <w:iCs/>
          <w:lang w:val="pt-BR"/>
        </w:rPr>
        <w:t>eoperacional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aos respectivos Planos Plurianuais (PPA), às Leis de Diretrizes Orçamentárias (LDO) e ao </w:t>
      </w:r>
      <w:proofErr w:type="spellStart"/>
      <w:r w:rsidRPr="00627672">
        <w:rPr>
          <w:rFonts w:ascii="Arial" w:hAnsi="Arial" w:cs="Arial"/>
          <w:i/>
          <w:iCs/>
          <w:lang w:val="pt-BR"/>
        </w:rPr>
        <w:t>Planode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Ações Articuladas (PAR). É importante lembrar que o PAR é um instrumento que pode auxiliar os </w:t>
      </w:r>
      <w:proofErr w:type="spellStart"/>
      <w:r w:rsidRPr="00627672">
        <w:rPr>
          <w:rFonts w:ascii="Arial" w:hAnsi="Arial" w:cs="Arial"/>
          <w:i/>
          <w:iCs/>
          <w:lang w:val="pt-BR"/>
        </w:rPr>
        <w:t>entesfederativos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a atingir as metas pactuadas nos seus respectivos planos de educação;</w:t>
      </w:r>
    </w:p>
    <w:p w14:paraId="4987F151" w14:textId="77777777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t-BR"/>
        </w:rPr>
      </w:pPr>
      <w:r w:rsidRPr="00627672">
        <w:rPr>
          <w:rFonts w:ascii="Arial" w:hAnsi="Arial" w:cs="Arial"/>
          <w:i/>
          <w:iCs/>
          <w:lang w:val="pt-BR"/>
        </w:rPr>
        <w:t xml:space="preserve">d) os planos devem prever meios e processos para a articulação entre as políticas sociais: educação, </w:t>
      </w:r>
      <w:proofErr w:type="spellStart"/>
      <w:proofErr w:type="gramStart"/>
      <w:r w:rsidRPr="00627672">
        <w:rPr>
          <w:rFonts w:ascii="Arial" w:hAnsi="Arial" w:cs="Arial"/>
          <w:i/>
          <w:iCs/>
          <w:lang w:val="pt-BR"/>
        </w:rPr>
        <w:t>saúde,assistência</w:t>
      </w:r>
      <w:proofErr w:type="spellEnd"/>
      <w:proofErr w:type="gramEnd"/>
      <w:r w:rsidRPr="00627672">
        <w:rPr>
          <w:rFonts w:ascii="Arial" w:hAnsi="Arial" w:cs="Arial"/>
          <w:i/>
          <w:iCs/>
          <w:lang w:val="pt-BR"/>
        </w:rPr>
        <w:t xml:space="preserve"> social, sustentabilidade socioambiental, economia solidária, trabalho e renda, entre </w:t>
      </w:r>
      <w:proofErr w:type="spellStart"/>
      <w:r w:rsidRPr="00627672">
        <w:rPr>
          <w:rFonts w:ascii="Arial" w:hAnsi="Arial" w:cs="Arial"/>
          <w:i/>
          <w:iCs/>
          <w:lang w:val="pt-BR"/>
        </w:rPr>
        <w:t>outras,com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vistas a assegurar os direitos humanos a todo brasileiro;</w:t>
      </w:r>
    </w:p>
    <w:p w14:paraId="1333DAB8" w14:textId="54A71740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lang w:val="pt-BR" w:eastAsia="pt-BR"/>
        </w:rPr>
      </w:pPr>
      <w:r w:rsidRPr="00627672">
        <w:rPr>
          <w:rFonts w:ascii="Arial" w:hAnsi="Arial" w:cs="Arial"/>
          <w:i/>
          <w:iCs/>
          <w:lang w:val="pt-BR"/>
        </w:rPr>
        <w:lastRenderedPageBreak/>
        <w:t xml:space="preserve">e) os mecanismos de participação e gestão democrática na sua elaboração e avaliação devem </w:t>
      </w:r>
      <w:proofErr w:type="spellStart"/>
      <w:r w:rsidRPr="00627672">
        <w:rPr>
          <w:rFonts w:ascii="Arial" w:hAnsi="Arial" w:cs="Arial"/>
          <w:i/>
          <w:iCs/>
          <w:lang w:val="pt-BR"/>
        </w:rPr>
        <w:t>estarpresentes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nas diferentes esferas e espaços educativos, escolares ou não, com especial atenção ao </w:t>
      </w:r>
      <w:proofErr w:type="spellStart"/>
      <w:r w:rsidRPr="00627672">
        <w:rPr>
          <w:rFonts w:ascii="Arial" w:hAnsi="Arial" w:cs="Arial"/>
          <w:i/>
          <w:iCs/>
          <w:lang w:val="pt-BR"/>
        </w:rPr>
        <w:t>papelexercido</w:t>
      </w:r>
      <w:proofErr w:type="spellEnd"/>
      <w:r w:rsidRPr="00627672">
        <w:rPr>
          <w:rFonts w:ascii="Arial" w:hAnsi="Arial" w:cs="Arial"/>
          <w:i/>
          <w:iCs/>
          <w:lang w:val="pt-BR"/>
        </w:rPr>
        <w:t xml:space="preserve"> pelos Fóruns de Educação</w:t>
      </w:r>
      <w:r w:rsidRPr="00627672">
        <w:rPr>
          <w:rFonts w:ascii="Arial" w:hAnsi="Arial" w:cs="Arial"/>
          <w:i/>
          <w:iCs/>
          <w:lang w:val="pt-BR"/>
        </w:rPr>
        <w:t>”.</w:t>
      </w:r>
    </w:p>
    <w:p w14:paraId="11CB068A" w14:textId="2933CFE9" w:rsidR="00627672" w:rsidRDefault="00627672" w:rsidP="0062767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pt-BR" w:eastAsia="pt-BR"/>
        </w:rPr>
      </w:pPr>
      <w:r w:rsidRPr="00627672">
        <w:rPr>
          <w:rFonts w:ascii="Arial" w:eastAsia="Times New Roman" w:hAnsi="Arial" w:cs="Arial"/>
          <w:lang w:val="pt-BR" w:eastAsia="pt-BR"/>
        </w:rPr>
        <w:t>Escreva as Metas 2 e 3 do PNE.</w:t>
      </w:r>
    </w:p>
    <w:p w14:paraId="43BBF96F" w14:textId="47D64765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t-BR"/>
        </w:rPr>
      </w:pPr>
      <w:r>
        <w:rPr>
          <w:rFonts w:ascii="Arial" w:eastAsia="Times New Roman" w:hAnsi="Arial" w:cs="Arial"/>
          <w:lang w:val="pt-BR" w:eastAsia="pt-BR"/>
        </w:rPr>
        <w:t xml:space="preserve">Meta 2: </w:t>
      </w:r>
      <w:r w:rsidRPr="00627672">
        <w:rPr>
          <w:rFonts w:ascii="Arial" w:eastAsia="Times New Roman" w:hAnsi="Arial" w:cs="Arial"/>
          <w:i/>
          <w:iCs/>
          <w:lang w:val="pt-BR" w:eastAsia="pt-BR"/>
        </w:rPr>
        <w:t>“</w:t>
      </w:r>
      <w:r w:rsidRPr="00627672">
        <w:rPr>
          <w:rFonts w:ascii="Arial" w:hAnsi="Arial" w:cs="Arial"/>
          <w:i/>
          <w:iCs/>
          <w:lang w:val="pt-BR"/>
        </w:rPr>
        <w:t>universalizar o ensino fundamental de 9 (nove) anos para toda a população de 6 (seis) a 14 (quatorze) anos e garantir que pelo menos 95% (noventa e cinco por cento) dos alunos concluam essa etapa na idade recomendada, até o último ano de vigência deste PNE</w:t>
      </w:r>
      <w:r w:rsidRPr="00627672">
        <w:rPr>
          <w:rFonts w:ascii="Arial" w:hAnsi="Arial" w:cs="Arial"/>
          <w:i/>
          <w:iCs/>
          <w:lang w:val="pt-BR"/>
        </w:rPr>
        <w:t>”.</w:t>
      </w:r>
    </w:p>
    <w:p w14:paraId="75A33985" w14:textId="112C3488" w:rsidR="00627672" w:rsidRPr="00627672" w:rsidRDefault="00627672" w:rsidP="00627672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Meta 3: “</w:t>
      </w:r>
      <w:r w:rsidRPr="00627672">
        <w:rPr>
          <w:rFonts w:ascii="Arial" w:hAnsi="Arial" w:cs="Arial"/>
          <w:i/>
          <w:iCs/>
          <w:lang w:val="pt-BR"/>
        </w:rPr>
        <w:t>universalizar, até 2016, o atendimento escolar para toda a população de 15 (quinze) a 17 (dezessete) anos e elevar, até o final do período de vigência deste PNE, a taxa líquida de matrículas no ensino médio para 85%</w:t>
      </w:r>
      <w:r w:rsidRPr="00627672">
        <w:rPr>
          <w:rFonts w:ascii="Arial" w:hAnsi="Arial" w:cs="Arial"/>
          <w:i/>
          <w:iCs/>
          <w:lang w:val="pt-BR"/>
        </w:rPr>
        <w:t>”</w:t>
      </w:r>
    </w:p>
    <w:p w14:paraId="34C69288" w14:textId="67E80744" w:rsidR="00627672" w:rsidRDefault="00627672" w:rsidP="0062767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pt-BR" w:eastAsia="pt-BR"/>
        </w:rPr>
      </w:pPr>
      <w:r w:rsidRPr="00627672">
        <w:rPr>
          <w:rFonts w:ascii="Arial" w:eastAsia="Times New Roman" w:hAnsi="Arial" w:cs="Arial"/>
          <w:lang w:val="pt-BR" w:eastAsia="pt-BR"/>
        </w:rPr>
        <w:t>O que é o Documento Base do PNE?</w:t>
      </w:r>
    </w:p>
    <w:p w14:paraId="2620D2C7" w14:textId="503C3D56" w:rsidR="0066024D" w:rsidRPr="00627672" w:rsidRDefault="00627672" w:rsidP="0066024D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 xml:space="preserve">Segundo a aula, p.10: </w:t>
      </w:r>
      <w:r w:rsidRPr="00627672">
        <w:rPr>
          <w:rFonts w:ascii="Arial" w:eastAsia="Times New Roman" w:hAnsi="Arial" w:cs="Arial"/>
          <w:i/>
          <w:iCs/>
          <w:lang w:val="pt-BR" w:eastAsia="pt-BR"/>
        </w:rPr>
        <w:t>“</w:t>
      </w:r>
      <w:r w:rsidRPr="00627672">
        <w:rPr>
          <w:rFonts w:ascii="Arial" w:hAnsi="Arial" w:cs="Arial"/>
          <w:i/>
          <w:iCs/>
          <w:lang w:val="pt-BR"/>
        </w:rPr>
        <w:t>Documento-Base é a proposta preliminar do Plano Municipal de Educação e será o principal instrumento e referência para o debate público, que deve ser o mais amplo e participativo possível</w:t>
      </w:r>
      <w:r w:rsidRPr="00627672">
        <w:rPr>
          <w:rFonts w:ascii="Arial" w:hAnsi="Arial" w:cs="Arial"/>
          <w:i/>
          <w:iCs/>
          <w:lang w:val="pt-BR"/>
        </w:rPr>
        <w:t>”</w:t>
      </w:r>
      <w:r>
        <w:rPr>
          <w:rFonts w:ascii="Arial" w:eastAsia="Times New Roman" w:hAnsi="Arial" w:cs="Arial"/>
          <w:lang w:val="pt-BR" w:eastAsia="pt-BR"/>
        </w:rPr>
        <w:t>.</w:t>
      </w:r>
    </w:p>
    <w:sectPr w:rsidR="0066024D" w:rsidRPr="00627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3D57"/>
    <w:multiLevelType w:val="multilevel"/>
    <w:tmpl w:val="CB86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017B"/>
    <w:multiLevelType w:val="hybridMultilevel"/>
    <w:tmpl w:val="4B3492A4"/>
    <w:lvl w:ilvl="0" w:tplc="0DD4E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38FE"/>
    <w:multiLevelType w:val="hybridMultilevel"/>
    <w:tmpl w:val="120CD0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0B94"/>
    <w:multiLevelType w:val="hybridMultilevel"/>
    <w:tmpl w:val="B3ECFE1C"/>
    <w:lvl w:ilvl="0" w:tplc="15FCD8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5A9"/>
    <w:multiLevelType w:val="hybridMultilevel"/>
    <w:tmpl w:val="83721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3088"/>
    <w:multiLevelType w:val="multilevel"/>
    <w:tmpl w:val="0AA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F6477"/>
    <w:multiLevelType w:val="hybridMultilevel"/>
    <w:tmpl w:val="E258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6613"/>
    <w:multiLevelType w:val="multilevel"/>
    <w:tmpl w:val="66EE3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964E3"/>
    <w:multiLevelType w:val="hybridMultilevel"/>
    <w:tmpl w:val="4DFC1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66140"/>
    <w:multiLevelType w:val="multilevel"/>
    <w:tmpl w:val="1F6C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D694B"/>
    <w:multiLevelType w:val="hybridMultilevel"/>
    <w:tmpl w:val="49B4E5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903B8"/>
    <w:multiLevelType w:val="hybridMultilevel"/>
    <w:tmpl w:val="8FDA2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4B"/>
    <w:rsid w:val="00112D4B"/>
    <w:rsid w:val="0027198D"/>
    <w:rsid w:val="00364E16"/>
    <w:rsid w:val="00523BE3"/>
    <w:rsid w:val="005B13E7"/>
    <w:rsid w:val="00627672"/>
    <w:rsid w:val="0066024D"/>
    <w:rsid w:val="00916E66"/>
    <w:rsid w:val="009B3216"/>
    <w:rsid w:val="00B55F02"/>
    <w:rsid w:val="00B75456"/>
    <w:rsid w:val="00D45ED0"/>
    <w:rsid w:val="00F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A9DB"/>
  <w15:chartTrackingRefBased/>
  <w15:docId w15:val="{B6871E0F-10EB-44FF-81FD-B868D2B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4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3">
    <w:name w:val="heading 3"/>
    <w:basedOn w:val="Normal"/>
    <w:link w:val="Ttulo3Char"/>
    <w:uiPriority w:val="9"/>
    <w:qFormat/>
    <w:rsid w:val="00112D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2D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12D4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12D4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url">
    <w:name w:val="comment-form-url"/>
    <w:basedOn w:val="Normal"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quired">
    <w:name w:val="required"/>
    <w:basedOn w:val="Fontepargpadro"/>
    <w:rsid w:val="00112D4B"/>
  </w:style>
  <w:style w:type="character" w:styleId="Forte">
    <w:name w:val="Strong"/>
    <w:basedOn w:val="Fontepargpadro"/>
    <w:uiPriority w:val="22"/>
    <w:qFormat/>
    <w:rsid w:val="00112D4B"/>
    <w:rPr>
      <w:b/>
      <w:bCs/>
    </w:rPr>
  </w:style>
  <w:style w:type="paragraph" w:customStyle="1" w:styleId="drag-drop-info">
    <w:name w:val="drag-drop-info"/>
    <w:basedOn w:val="Normal"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12D4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12D4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wysija-after-comment">
    <w:name w:val="wysija-after-comment"/>
    <w:basedOn w:val="Normal"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active">
    <w:name w:val="active"/>
    <w:basedOn w:val="Normal"/>
    <w:rsid w:val="00112D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9B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dcterms:created xsi:type="dcterms:W3CDTF">2020-12-01T15:03:00Z</dcterms:created>
  <dcterms:modified xsi:type="dcterms:W3CDTF">2020-12-01T15:03:00Z</dcterms:modified>
</cp:coreProperties>
</file>